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F2" w:rsidRPr="00463CF2" w:rsidRDefault="00463CF2" w:rsidP="00463CF2">
      <w:pPr>
        <w:pStyle w:val="a8"/>
        <w:rPr>
          <w:sz w:val="16"/>
          <w:szCs w:val="16"/>
          <w:lang w:eastAsia="ru-RU"/>
        </w:rPr>
      </w:pPr>
      <w:r w:rsidRPr="00463CF2">
        <w:rPr>
          <w:lang w:eastAsia="ru-RU"/>
        </w:rPr>
        <w:t xml:space="preserve">1 апреля - День смеха и юмора, день безобидных обманов и весёлых розыгрышей. В нашей школе </w:t>
      </w:r>
      <w:proofErr w:type="spellStart"/>
      <w:r w:rsidRPr="00463CF2">
        <w:rPr>
          <w:lang w:eastAsia="ru-RU"/>
        </w:rPr>
        <w:t>Рыжухина</w:t>
      </w:r>
      <w:proofErr w:type="spellEnd"/>
      <w:r w:rsidRPr="00463CF2">
        <w:rPr>
          <w:lang w:eastAsia="ru-RU"/>
        </w:rPr>
        <w:t xml:space="preserve"> С.Н. сделала праздник  интересным и запоминающимся. Она провела много конкурсов и развлечений во время перемен. День прошел очень весело! Вот только некоторые из них:</w:t>
      </w:r>
    </w:p>
    <w:p w:rsidR="00463CF2" w:rsidRPr="00463CF2" w:rsidRDefault="00463CF2" w:rsidP="00463CF2">
      <w:pPr>
        <w:pStyle w:val="a8"/>
        <w:rPr>
          <w:b/>
          <w:bCs/>
          <w:lang w:eastAsia="ru-RU"/>
        </w:rPr>
      </w:pPr>
      <w:r w:rsidRPr="00463CF2">
        <w:rPr>
          <w:b/>
          <w:bCs/>
          <w:lang w:eastAsia="ru-RU"/>
        </w:rPr>
        <w:t>Игра "Кому повезет, тот и повезет!"</w:t>
      </w:r>
    </w:p>
    <w:p w:rsidR="00463CF2" w:rsidRPr="00463CF2" w:rsidRDefault="00463CF2" w:rsidP="00463CF2">
      <w:pPr>
        <w:pStyle w:val="a8"/>
        <w:rPr>
          <w:sz w:val="16"/>
          <w:szCs w:val="16"/>
          <w:lang w:eastAsia="ru-RU"/>
        </w:rPr>
      </w:pPr>
      <w:r w:rsidRPr="00463CF2">
        <w:rPr>
          <w:sz w:val="16"/>
          <w:szCs w:val="16"/>
          <w:lang w:eastAsia="ru-RU"/>
        </w:rPr>
        <w:t>Игра основана только на везении.</w:t>
      </w:r>
    </w:p>
    <w:p w:rsidR="00463CF2" w:rsidRPr="00463CF2" w:rsidRDefault="00463CF2" w:rsidP="00463CF2">
      <w:pPr>
        <w:pStyle w:val="a8"/>
        <w:rPr>
          <w:sz w:val="16"/>
          <w:szCs w:val="16"/>
          <w:lang w:eastAsia="ru-RU"/>
        </w:rPr>
      </w:pPr>
      <w:r w:rsidRPr="00463CF2">
        <w:rPr>
          <w:sz w:val="16"/>
          <w:szCs w:val="16"/>
          <w:lang w:eastAsia="ru-RU"/>
        </w:rPr>
        <w:t>Необходимые предметы: бумага, карандаш и два игральных кубика (можно использовать кубики из детской игры: обклеить все стороны бумагой и поставить на гранях точки — от одной до шести).</w:t>
      </w:r>
    </w:p>
    <w:p w:rsidR="00463CF2" w:rsidRPr="00463CF2" w:rsidRDefault="00463CF2" w:rsidP="00463CF2">
      <w:pPr>
        <w:pStyle w:val="a8"/>
        <w:rPr>
          <w:sz w:val="16"/>
          <w:szCs w:val="16"/>
          <w:lang w:eastAsia="ru-RU"/>
        </w:rPr>
      </w:pPr>
      <w:r w:rsidRPr="00463CF2">
        <w:rPr>
          <w:sz w:val="16"/>
          <w:szCs w:val="16"/>
          <w:lang w:eastAsia="ru-RU"/>
        </w:rPr>
        <w:t>В первом туре каждый из игроков один раз бросает сразу два кубика, стараясь, чтобы в сумме выпала цифра «2». Если цифра «2» выпадает, игрок получает 2 очка, если нет — 0 очков. Во втором туре необходимо таким же образом набрать в сумме цифру «3». Игра продолжается до цифры «12».</w:t>
      </w:r>
    </w:p>
    <w:p w:rsidR="00463CF2" w:rsidRPr="00463CF2" w:rsidRDefault="00463CF2" w:rsidP="00463CF2">
      <w:pPr>
        <w:pStyle w:val="a8"/>
        <w:rPr>
          <w:sz w:val="16"/>
          <w:szCs w:val="16"/>
          <w:lang w:eastAsia="ru-RU"/>
        </w:rPr>
      </w:pPr>
      <w:r w:rsidRPr="00463CF2">
        <w:rPr>
          <w:sz w:val="16"/>
          <w:szCs w:val="16"/>
          <w:lang w:eastAsia="ru-RU"/>
        </w:rPr>
        <w:t>«Выигрывает тот, кто набрал больше очков», — объявляет ведущий до начала игры. А когда игра закончится, ведущий говорит: «Первое апреля — никому не верю! Победитель тот, у кого меньше очков!».</w:t>
      </w:r>
    </w:p>
    <w:p w:rsidR="00463CF2" w:rsidRPr="00463CF2" w:rsidRDefault="00463CF2" w:rsidP="00463CF2">
      <w:pPr>
        <w:pStyle w:val="a8"/>
        <w:rPr>
          <w:sz w:val="16"/>
          <w:szCs w:val="16"/>
          <w:lang w:eastAsia="ru-RU"/>
        </w:rPr>
      </w:pPr>
      <w:r w:rsidRPr="00463CF2">
        <w:rPr>
          <w:sz w:val="16"/>
          <w:szCs w:val="16"/>
          <w:lang w:eastAsia="ru-RU"/>
        </w:rPr>
        <w:t>Победитель получает яркую машинку на веревочке.</w:t>
      </w:r>
    </w:p>
    <w:p w:rsidR="00463CF2" w:rsidRPr="00463CF2" w:rsidRDefault="00463CF2" w:rsidP="00463CF2">
      <w:pPr>
        <w:pStyle w:val="a8"/>
        <w:rPr>
          <w:sz w:val="16"/>
          <w:szCs w:val="16"/>
          <w:lang w:eastAsia="ru-RU"/>
        </w:rPr>
      </w:pPr>
      <w:r w:rsidRPr="00463CF2">
        <w:rPr>
          <w:sz w:val="16"/>
          <w:szCs w:val="16"/>
          <w:lang w:eastAsia="ru-RU"/>
        </w:rPr>
        <w:t xml:space="preserve">Можно выбрать нескольких ребят с меньшим количеством очков и провести для них </w:t>
      </w:r>
      <w:proofErr w:type="spellStart"/>
      <w:r w:rsidRPr="00463CF2">
        <w:rPr>
          <w:sz w:val="16"/>
          <w:szCs w:val="16"/>
          <w:lang w:eastAsia="ru-RU"/>
        </w:rPr>
        <w:t>суперигру</w:t>
      </w:r>
      <w:proofErr w:type="spellEnd"/>
      <w:r w:rsidRPr="00463CF2">
        <w:rPr>
          <w:sz w:val="16"/>
          <w:szCs w:val="16"/>
          <w:lang w:eastAsia="ru-RU"/>
        </w:rPr>
        <w:t>.</w:t>
      </w:r>
    </w:p>
    <w:p w:rsidR="00463CF2" w:rsidRPr="00463CF2" w:rsidRDefault="00463CF2" w:rsidP="00463CF2">
      <w:pPr>
        <w:pStyle w:val="a8"/>
        <w:rPr>
          <w:b/>
          <w:bCs/>
          <w:lang w:eastAsia="ru-RU"/>
        </w:rPr>
      </w:pPr>
      <w:r w:rsidRPr="00463CF2">
        <w:rPr>
          <w:b/>
          <w:bCs/>
          <w:lang w:eastAsia="ru-RU"/>
        </w:rPr>
        <w:t>Игра "Юные автолюбители"</w:t>
      </w:r>
    </w:p>
    <w:p w:rsidR="00463CF2" w:rsidRPr="00463CF2" w:rsidRDefault="00463CF2" w:rsidP="00463CF2">
      <w:pPr>
        <w:pStyle w:val="a8"/>
        <w:rPr>
          <w:sz w:val="16"/>
          <w:szCs w:val="16"/>
          <w:lang w:eastAsia="ru-RU"/>
        </w:rPr>
      </w:pPr>
      <w:r w:rsidRPr="00463CF2">
        <w:rPr>
          <w:sz w:val="16"/>
          <w:szCs w:val="16"/>
          <w:lang w:eastAsia="ru-RU"/>
        </w:rPr>
        <w:t xml:space="preserve">Для игры нужны детские машинки. К машинкам привязывают веревочки длиной примерно 5-7 метров. По команде ведущего игроки наматывают веревочку на палец, таким </w:t>
      </w:r>
      <w:proofErr w:type="gramStart"/>
      <w:r w:rsidRPr="00463CF2">
        <w:rPr>
          <w:sz w:val="16"/>
          <w:szCs w:val="16"/>
          <w:lang w:eastAsia="ru-RU"/>
        </w:rPr>
        <w:t>образом</w:t>
      </w:r>
      <w:proofErr w:type="gramEnd"/>
      <w:r w:rsidRPr="00463CF2">
        <w:rPr>
          <w:sz w:val="16"/>
          <w:szCs w:val="16"/>
          <w:lang w:eastAsia="ru-RU"/>
        </w:rPr>
        <w:t xml:space="preserve"> двигая к себе машинку. Тот, чья машина придет быстрее, награждается главным призом, остальные — поощрительными. Это могут быть большая шоколадка и маленькие.</w:t>
      </w:r>
    </w:p>
    <w:p w:rsidR="00463CF2" w:rsidRPr="00463CF2" w:rsidRDefault="00463CF2" w:rsidP="00463CF2">
      <w:pPr>
        <w:pStyle w:val="a8"/>
        <w:rPr>
          <w:b/>
          <w:bCs/>
          <w:lang w:eastAsia="ru-RU"/>
        </w:rPr>
      </w:pPr>
      <w:r w:rsidRPr="00463CF2">
        <w:rPr>
          <w:b/>
          <w:bCs/>
          <w:lang w:eastAsia="ru-RU"/>
        </w:rPr>
        <w:t>Игра "Веселые подарки"</w:t>
      </w:r>
    </w:p>
    <w:p w:rsidR="00463CF2" w:rsidRPr="00463CF2" w:rsidRDefault="00463CF2" w:rsidP="00463CF2">
      <w:pPr>
        <w:pStyle w:val="a8"/>
        <w:rPr>
          <w:sz w:val="16"/>
          <w:szCs w:val="16"/>
          <w:lang w:eastAsia="ru-RU"/>
        </w:rPr>
      </w:pPr>
      <w:r w:rsidRPr="00463CF2">
        <w:rPr>
          <w:sz w:val="16"/>
          <w:szCs w:val="16"/>
          <w:lang w:eastAsia="ru-RU"/>
        </w:rPr>
        <w:t>Это шуточная игра-лотерея. Для ее проведения нужно изготовить 2 пачки карточек разного цвета и положить каждую пачку в отдельный конвертик.</w:t>
      </w:r>
    </w:p>
    <w:p w:rsidR="00463CF2" w:rsidRPr="00463CF2" w:rsidRDefault="00463CF2" w:rsidP="00463CF2">
      <w:pPr>
        <w:pStyle w:val="a8"/>
        <w:rPr>
          <w:sz w:val="16"/>
          <w:szCs w:val="16"/>
          <w:lang w:eastAsia="ru-RU"/>
        </w:rPr>
      </w:pPr>
      <w:proofErr w:type="gramStart"/>
      <w:r w:rsidRPr="00463CF2">
        <w:rPr>
          <w:sz w:val="16"/>
          <w:szCs w:val="16"/>
          <w:lang w:eastAsia="ru-RU"/>
        </w:rPr>
        <w:t>В начале</w:t>
      </w:r>
      <w:proofErr w:type="gramEnd"/>
      <w:r w:rsidRPr="00463CF2">
        <w:rPr>
          <w:sz w:val="16"/>
          <w:szCs w:val="16"/>
          <w:lang w:eastAsia="ru-RU"/>
        </w:rPr>
        <w:t xml:space="preserve"> все ребята берут карточки из первого конверта (в нем лежат карточки, на которых написаны названия каких-либо предметов), затем — из второго (в нем лежат карточки, на которых указаны действия, совершаемые с какими-либо предметами).</w:t>
      </w:r>
    </w:p>
    <w:p w:rsidR="00463CF2" w:rsidRPr="00463CF2" w:rsidRDefault="00463CF2" w:rsidP="00463CF2">
      <w:pPr>
        <w:pStyle w:val="a8"/>
        <w:rPr>
          <w:sz w:val="16"/>
          <w:szCs w:val="16"/>
          <w:lang w:eastAsia="ru-RU"/>
        </w:rPr>
      </w:pPr>
      <w:r w:rsidRPr="00463CF2">
        <w:rPr>
          <w:sz w:val="16"/>
          <w:szCs w:val="16"/>
          <w:lang w:eastAsia="ru-RU"/>
        </w:rPr>
        <w:t xml:space="preserve">Затем каждый играющий зачитывает обе карточки. Если с обозначенным на первой карточке предметом действительно возможно произвести действие, указанное на второй, значит, это победа в игре. Поощрительные маленькие призы (конфеты, </w:t>
      </w:r>
      <w:proofErr w:type="spellStart"/>
      <w:r w:rsidRPr="00463CF2">
        <w:rPr>
          <w:sz w:val="16"/>
          <w:szCs w:val="16"/>
          <w:lang w:eastAsia="ru-RU"/>
        </w:rPr>
        <w:t>чупа-чупсы</w:t>
      </w:r>
      <w:proofErr w:type="spellEnd"/>
      <w:r w:rsidRPr="00463CF2">
        <w:rPr>
          <w:sz w:val="16"/>
          <w:szCs w:val="16"/>
          <w:lang w:eastAsia="ru-RU"/>
        </w:rPr>
        <w:t>, леденцы и др.) раздаются всем остальным участникам.</w:t>
      </w:r>
    </w:p>
    <w:p w:rsidR="00463CF2" w:rsidRPr="00463CF2" w:rsidRDefault="00463CF2" w:rsidP="00463CF2">
      <w:pPr>
        <w:pStyle w:val="a8"/>
        <w:rPr>
          <w:sz w:val="16"/>
          <w:szCs w:val="16"/>
          <w:lang w:eastAsia="ru-RU"/>
        </w:rPr>
      </w:pPr>
      <w:r w:rsidRPr="00463CF2">
        <w:rPr>
          <w:sz w:val="16"/>
          <w:szCs w:val="16"/>
          <w:lang w:eastAsia="ru-RU"/>
        </w:rPr>
        <w:t>Предлагаем примерные перечни надписей для карточек каждого из конвертов.</w:t>
      </w:r>
    </w:p>
    <w:p w:rsidR="00463CF2" w:rsidRPr="00463CF2" w:rsidRDefault="00463CF2" w:rsidP="00463CF2">
      <w:pPr>
        <w:pStyle w:val="a8"/>
        <w:rPr>
          <w:sz w:val="16"/>
          <w:szCs w:val="16"/>
          <w:lang w:eastAsia="ru-RU"/>
        </w:rPr>
      </w:pPr>
      <w:proofErr w:type="gramStart"/>
      <w:r w:rsidRPr="00463CF2">
        <w:rPr>
          <w:i/>
          <w:iCs/>
          <w:sz w:val="16"/>
          <w:lang w:eastAsia="ru-RU"/>
        </w:rPr>
        <w:t>Для карточек первого конверта</w:t>
      </w:r>
      <w:r w:rsidRPr="00463CF2">
        <w:rPr>
          <w:sz w:val="16"/>
          <w:szCs w:val="16"/>
          <w:lang w:eastAsia="ru-RU"/>
        </w:rPr>
        <w:t>: деньги, серьги, вешалка, бант, шляпа, копилка, зеркало, картина, люстра, сок, рыба, шампунь, духи, аудиокассета, краски, орехи, курица, туфли, коза, плейер, платье, машина, кукла, коробка конфет.</w:t>
      </w:r>
      <w:proofErr w:type="gramEnd"/>
    </w:p>
    <w:p w:rsidR="00463CF2" w:rsidRPr="00463CF2" w:rsidRDefault="00463CF2" w:rsidP="00463CF2">
      <w:pPr>
        <w:pStyle w:val="a8"/>
        <w:rPr>
          <w:sz w:val="16"/>
          <w:szCs w:val="16"/>
          <w:lang w:eastAsia="ru-RU"/>
        </w:rPr>
      </w:pPr>
      <w:proofErr w:type="gramStart"/>
      <w:r w:rsidRPr="00463CF2">
        <w:rPr>
          <w:i/>
          <w:iCs/>
          <w:sz w:val="16"/>
          <w:lang w:eastAsia="ru-RU"/>
        </w:rPr>
        <w:t>Для карточек второго конверта</w:t>
      </w:r>
      <w:r w:rsidRPr="00463CF2">
        <w:rPr>
          <w:sz w:val="16"/>
          <w:szCs w:val="16"/>
          <w:lang w:eastAsia="ru-RU"/>
        </w:rPr>
        <w:t>: очень обрадуюсь и куплю новую вещь; вставлю в уши; повешу на стенку; завяжу и приколю к волосам; надену на голову; буду опускать монеты в дырочку; поставлю на видное место; прибью гвоздь к стене и повешу; укреплю на потолке; налью в бокал и выпью; очищу, нарежу, пожарю и угощу;</w:t>
      </w:r>
      <w:proofErr w:type="gramEnd"/>
      <w:r w:rsidRPr="00463CF2">
        <w:rPr>
          <w:sz w:val="16"/>
          <w:szCs w:val="16"/>
          <w:lang w:eastAsia="ru-RU"/>
        </w:rPr>
        <w:t xml:space="preserve"> </w:t>
      </w:r>
      <w:proofErr w:type="gramStart"/>
      <w:r w:rsidRPr="00463CF2">
        <w:rPr>
          <w:sz w:val="16"/>
          <w:szCs w:val="16"/>
          <w:lang w:eastAsia="ru-RU"/>
        </w:rPr>
        <w:t>вскрою и полью на голову; разбрызгаю и буду наслаждаться запахом; вставлю в магнитофон и буду слушать музыку; раскрашу свои рисунки; расколю и съем; разломаю на кусочки и угощу друзей; надену на ноги, буду танцевать; привяжу к дереву и пойду гулять; надену наушники и буду слушать; поглажу утюгом и надену; сяду и поеду;</w:t>
      </w:r>
      <w:proofErr w:type="gramEnd"/>
      <w:r w:rsidRPr="00463CF2">
        <w:rPr>
          <w:sz w:val="16"/>
          <w:szCs w:val="16"/>
          <w:lang w:eastAsia="ru-RU"/>
        </w:rPr>
        <w:t xml:space="preserve"> завяжу бант и буду любоваться; открою, поставлю на стол и угощу.</w:t>
      </w:r>
    </w:p>
    <w:p w:rsidR="00463CF2" w:rsidRPr="00463CF2" w:rsidRDefault="00463CF2" w:rsidP="00463CF2">
      <w:pPr>
        <w:pStyle w:val="a8"/>
        <w:rPr>
          <w:b/>
          <w:bCs/>
          <w:lang w:eastAsia="ru-RU"/>
        </w:rPr>
      </w:pPr>
      <w:r w:rsidRPr="00463CF2">
        <w:rPr>
          <w:b/>
          <w:bCs/>
          <w:lang w:eastAsia="ru-RU"/>
        </w:rPr>
        <w:t>Веселая газета для учителей</w:t>
      </w:r>
    </w:p>
    <w:p w:rsidR="00463CF2" w:rsidRPr="00463CF2" w:rsidRDefault="00463CF2" w:rsidP="00463CF2">
      <w:pPr>
        <w:pStyle w:val="a8"/>
        <w:rPr>
          <w:sz w:val="16"/>
          <w:szCs w:val="16"/>
          <w:lang w:eastAsia="ru-RU"/>
        </w:rPr>
      </w:pPr>
      <w:r w:rsidRPr="00463CF2">
        <w:rPr>
          <w:sz w:val="16"/>
          <w:szCs w:val="16"/>
          <w:lang w:eastAsia="ru-RU"/>
        </w:rPr>
        <w:t xml:space="preserve">В этот день в учительской можно вывесить веселую газету, где будут рубрики: </w:t>
      </w:r>
      <w:proofErr w:type="gramStart"/>
      <w:r w:rsidRPr="00463CF2">
        <w:rPr>
          <w:sz w:val="16"/>
          <w:szCs w:val="16"/>
          <w:lang w:eastAsia="ru-RU"/>
        </w:rPr>
        <w:t>«Учителя шутят» (любимые шутки, фразы, иронические высказывания и др.), «Кто что сказал» («угадай-ка» по фразам), «Неожиданный ракурс» (фотографии), «Анекдоты из жизни...», «Былинки», «Веселые тесты».</w:t>
      </w:r>
      <w:proofErr w:type="gramEnd"/>
    </w:p>
    <w:p w:rsidR="00463CF2" w:rsidRPr="00463CF2" w:rsidRDefault="00463CF2" w:rsidP="00463CF2">
      <w:pPr>
        <w:pStyle w:val="a8"/>
        <w:rPr>
          <w:b/>
          <w:bCs/>
          <w:lang w:eastAsia="ru-RU"/>
        </w:rPr>
      </w:pPr>
      <w:r w:rsidRPr="00463CF2">
        <w:rPr>
          <w:b/>
          <w:bCs/>
          <w:lang w:eastAsia="ru-RU"/>
        </w:rPr>
        <w:t>Кем будет этот ребенок? (свод примет)</w:t>
      </w:r>
    </w:p>
    <w:p w:rsidR="00463CF2" w:rsidRPr="00463CF2" w:rsidRDefault="00463CF2" w:rsidP="00463CF2">
      <w:pPr>
        <w:pStyle w:val="a8"/>
        <w:rPr>
          <w:sz w:val="16"/>
          <w:szCs w:val="16"/>
          <w:lang w:eastAsia="ru-RU"/>
        </w:rPr>
      </w:pPr>
      <w:r w:rsidRPr="00463CF2">
        <w:rPr>
          <w:sz w:val="16"/>
          <w:szCs w:val="16"/>
          <w:lang w:eastAsia="ru-RU"/>
        </w:rPr>
        <w:t xml:space="preserve">Этот веселый свод примет, адресованный, прежде всего, родителям и учителям, предлагаем начать забавным вступлением. </w:t>
      </w:r>
      <w:proofErr w:type="gramStart"/>
      <w:r w:rsidRPr="00463CF2">
        <w:rPr>
          <w:sz w:val="16"/>
          <w:szCs w:val="16"/>
          <w:lang w:eastAsia="ru-RU"/>
        </w:rPr>
        <w:t>Например</w:t>
      </w:r>
      <w:proofErr w:type="gramEnd"/>
      <w:r w:rsidRPr="00463CF2">
        <w:rPr>
          <w:sz w:val="16"/>
          <w:szCs w:val="16"/>
          <w:lang w:eastAsia="ru-RU"/>
        </w:rPr>
        <w:t xml:space="preserve"> таким:</w:t>
      </w:r>
    </w:p>
    <w:p w:rsidR="00463CF2" w:rsidRPr="00463CF2" w:rsidRDefault="00463CF2" w:rsidP="00463CF2">
      <w:pPr>
        <w:pStyle w:val="a8"/>
        <w:rPr>
          <w:sz w:val="16"/>
          <w:szCs w:val="16"/>
          <w:lang w:eastAsia="ru-RU"/>
        </w:rPr>
      </w:pPr>
      <w:r w:rsidRPr="00463CF2">
        <w:rPr>
          <w:sz w:val="16"/>
          <w:szCs w:val="16"/>
          <w:lang w:eastAsia="ru-RU"/>
        </w:rPr>
        <w:t>Наши педагоги, не говоря уже о родителях, не без помощи всей системы нашего весьма среднего образования уже с первого класса ломают головы над тем, кем же вырастет, кем станет этот самый ребенок. Однако способности к той или иной профессии заложены в юном гражданине уже с младых ногтей. Нужно только достаточно внимательно присмотреться к нему, а особенно к его поведению! Итак, если ребенок:</w:t>
      </w:r>
    </w:p>
    <w:p w:rsidR="00463CF2" w:rsidRPr="00463CF2" w:rsidRDefault="00463CF2" w:rsidP="00463CF2">
      <w:pPr>
        <w:pStyle w:val="a8"/>
        <w:rPr>
          <w:sz w:val="16"/>
          <w:szCs w:val="16"/>
          <w:lang w:eastAsia="ru-RU"/>
        </w:rPr>
      </w:pPr>
      <w:r w:rsidRPr="00463CF2">
        <w:rPr>
          <w:sz w:val="16"/>
          <w:szCs w:val="16"/>
          <w:lang w:eastAsia="ru-RU"/>
        </w:rPr>
        <w:t>• любит петушиться, значит, он может стать хозяином птицефабрики;</w:t>
      </w:r>
    </w:p>
    <w:p w:rsidR="00463CF2" w:rsidRPr="00463CF2" w:rsidRDefault="00463CF2" w:rsidP="00463CF2">
      <w:pPr>
        <w:pStyle w:val="a8"/>
        <w:rPr>
          <w:sz w:val="16"/>
          <w:szCs w:val="16"/>
          <w:lang w:eastAsia="ru-RU"/>
        </w:rPr>
      </w:pPr>
      <w:r w:rsidRPr="00463CF2">
        <w:rPr>
          <w:sz w:val="16"/>
          <w:szCs w:val="16"/>
          <w:lang w:eastAsia="ru-RU"/>
        </w:rPr>
        <w:t>• заглядывает всем в рот, его следует учить на стоматолога;</w:t>
      </w:r>
    </w:p>
    <w:p w:rsidR="00463CF2" w:rsidRPr="00463CF2" w:rsidRDefault="00463CF2" w:rsidP="00463CF2">
      <w:pPr>
        <w:pStyle w:val="a8"/>
        <w:rPr>
          <w:sz w:val="16"/>
          <w:szCs w:val="16"/>
          <w:lang w:eastAsia="ru-RU"/>
        </w:rPr>
      </w:pPr>
      <w:r w:rsidRPr="00463CF2">
        <w:rPr>
          <w:sz w:val="16"/>
          <w:szCs w:val="16"/>
          <w:lang w:eastAsia="ru-RU"/>
        </w:rPr>
        <w:t xml:space="preserve">• часто </w:t>
      </w:r>
      <w:proofErr w:type="gramStart"/>
      <w:r w:rsidRPr="00463CF2">
        <w:rPr>
          <w:sz w:val="16"/>
          <w:szCs w:val="16"/>
          <w:lang w:eastAsia="ru-RU"/>
        </w:rPr>
        <w:t>ершится</w:t>
      </w:r>
      <w:proofErr w:type="gramEnd"/>
      <w:r w:rsidRPr="00463CF2">
        <w:rPr>
          <w:sz w:val="16"/>
          <w:szCs w:val="16"/>
          <w:lang w:eastAsia="ru-RU"/>
        </w:rPr>
        <w:t>, значит, из него может вырасти рыбак;</w:t>
      </w:r>
    </w:p>
    <w:p w:rsidR="00463CF2" w:rsidRPr="00463CF2" w:rsidRDefault="00463CF2" w:rsidP="00463CF2">
      <w:pPr>
        <w:pStyle w:val="a8"/>
        <w:rPr>
          <w:sz w:val="16"/>
          <w:szCs w:val="16"/>
          <w:lang w:eastAsia="ru-RU"/>
        </w:rPr>
      </w:pPr>
      <w:r w:rsidRPr="00463CF2">
        <w:rPr>
          <w:sz w:val="16"/>
          <w:szCs w:val="16"/>
          <w:lang w:eastAsia="ru-RU"/>
        </w:rPr>
        <w:t>• все схватывает на лету, он, скорее всего, станет жонглером или летчиком-перехватчиком;</w:t>
      </w:r>
    </w:p>
    <w:p w:rsidR="00463CF2" w:rsidRPr="00463CF2" w:rsidRDefault="00463CF2" w:rsidP="00463CF2">
      <w:pPr>
        <w:pStyle w:val="a8"/>
        <w:rPr>
          <w:sz w:val="16"/>
          <w:szCs w:val="16"/>
          <w:lang w:eastAsia="ru-RU"/>
        </w:rPr>
      </w:pPr>
      <w:r w:rsidRPr="00463CF2">
        <w:rPr>
          <w:sz w:val="16"/>
          <w:szCs w:val="16"/>
          <w:lang w:eastAsia="ru-RU"/>
        </w:rPr>
        <w:t>• ходит перед всеми на цыпочках, его следует отдать в балетную школу;</w:t>
      </w:r>
    </w:p>
    <w:p w:rsidR="00463CF2" w:rsidRPr="00463CF2" w:rsidRDefault="00463CF2" w:rsidP="00463CF2">
      <w:pPr>
        <w:pStyle w:val="a8"/>
        <w:rPr>
          <w:sz w:val="16"/>
          <w:szCs w:val="16"/>
          <w:lang w:eastAsia="ru-RU"/>
        </w:rPr>
      </w:pPr>
      <w:r w:rsidRPr="00463CF2">
        <w:rPr>
          <w:sz w:val="16"/>
          <w:szCs w:val="16"/>
          <w:lang w:eastAsia="ru-RU"/>
        </w:rPr>
        <w:t>• трудится и в школе, и дома через пень колоду, значит, может стать лесорубом;</w:t>
      </w:r>
    </w:p>
    <w:p w:rsidR="00463CF2" w:rsidRPr="00463CF2" w:rsidRDefault="00463CF2" w:rsidP="00463CF2">
      <w:pPr>
        <w:pStyle w:val="a8"/>
        <w:rPr>
          <w:sz w:val="16"/>
          <w:szCs w:val="16"/>
          <w:lang w:eastAsia="ru-RU"/>
        </w:rPr>
      </w:pPr>
      <w:r w:rsidRPr="00463CF2">
        <w:rPr>
          <w:sz w:val="16"/>
          <w:szCs w:val="16"/>
          <w:lang w:eastAsia="ru-RU"/>
        </w:rPr>
        <w:t>• плавает на всех экзаменах, его ждет карьера капитана дальнего плавания или пловца;</w:t>
      </w:r>
    </w:p>
    <w:p w:rsidR="00463CF2" w:rsidRPr="00463CF2" w:rsidRDefault="00463CF2" w:rsidP="00463CF2">
      <w:pPr>
        <w:pStyle w:val="a8"/>
        <w:rPr>
          <w:sz w:val="16"/>
          <w:szCs w:val="16"/>
          <w:lang w:eastAsia="ru-RU"/>
        </w:rPr>
      </w:pPr>
      <w:r w:rsidRPr="00463CF2">
        <w:rPr>
          <w:sz w:val="16"/>
          <w:szCs w:val="16"/>
          <w:lang w:eastAsia="ru-RU"/>
        </w:rPr>
        <w:t>• если у ребенка ветер в голове, он может стать дельтапланеристом, а также специалистом по ремонту вентиляционного оборудования;</w:t>
      </w:r>
    </w:p>
    <w:p w:rsidR="00463CF2" w:rsidRPr="00463CF2" w:rsidRDefault="00463CF2" w:rsidP="00463CF2">
      <w:pPr>
        <w:pStyle w:val="a8"/>
        <w:rPr>
          <w:sz w:val="16"/>
          <w:szCs w:val="16"/>
          <w:lang w:eastAsia="ru-RU"/>
        </w:rPr>
      </w:pPr>
      <w:r w:rsidRPr="00463CF2">
        <w:rPr>
          <w:sz w:val="16"/>
          <w:szCs w:val="16"/>
          <w:lang w:eastAsia="ru-RU"/>
        </w:rPr>
        <w:t>• постоянно подсказывает другим, значит, из него вырастет суфлер или референт депутата;</w:t>
      </w:r>
    </w:p>
    <w:p w:rsidR="00463CF2" w:rsidRPr="00463CF2" w:rsidRDefault="00463CF2" w:rsidP="00463CF2">
      <w:pPr>
        <w:pStyle w:val="a8"/>
        <w:rPr>
          <w:sz w:val="16"/>
          <w:szCs w:val="16"/>
          <w:lang w:eastAsia="ru-RU"/>
        </w:rPr>
      </w:pPr>
      <w:r w:rsidRPr="00463CF2">
        <w:rPr>
          <w:sz w:val="16"/>
          <w:szCs w:val="16"/>
          <w:lang w:eastAsia="ru-RU"/>
        </w:rPr>
        <w:t>• любит давать всем жару, значит, он будет строгим руководителем или же кочегаром котельной;</w:t>
      </w:r>
    </w:p>
    <w:p w:rsidR="00463CF2" w:rsidRPr="00463CF2" w:rsidRDefault="00463CF2" w:rsidP="00463CF2">
      <w:pPr>
        <w:pStyle w:val="a8"/>
        <w:rPr>
          <w:sz w:val="16"/>
          <w:szCs w:val="16"/>
          <w:lang w:eastAsia="ru-RU"/>
        </w:rPr>
      </w:pPr>
      <w:r w:rsidRPr="00463CF2">
        <w:rPr>
          <w:sz w:val="16"/>
          <w:szCs w:val="16"/>
          <w:lang w:eastAsia="ru-RU"/>
        </w:rPr>
        <w:t>• обожает устраивать всем сцены, он — будущий актер или депутат фракции ЛДПР;</w:t>
      </w:r>
    </w:p>
    <w:p w:rsidR="00463CF2" w:rsidRPr="00463CF2" w:rsidRDefault="00463CF2" w:rsidP="00463CF2">
      <w:pPr>
        <w:pStyle w:val="a8"/>
        <w:rPr>
          <w:sz w:val="16"/>
          <w:szCs w:val="16"/>
          <w:lang w:eastAsia="ru-RU"/>
        </w:rPr>
      </w:pPr>
      <w:r w:rsidRPr="00463CF2">
        <w:rPr>
          <w:sz w:val="16"/>
          <w:szCs w:val="16"/>
          <w:lang w:eastAsia="ru-RU"/>
        </w:rPr>
        <w:t>• любит всем втирать очки, вероятно, из него вырастет оптик;</w:t>
      </w:r>
    </w:p>
    <w:p w:rsidR="00463CF2" w:rsidRPr="00463CF2" w:rsidRDefault="00463CF2" w:rsidP="00463CF2">
      <w:pPr>
        <w:pStyle w:val="a8"/>
        <w:rPr>
          <w:sz w:val="16"/>
          <w:szCs w:val="16"/>
          <w:lang w:eastAsia="ru-RU"/>
        </w:rPr>
      </w:pPr>
      <w:r w:rsidRPr="00463CF2">
        <w:rPr>
          <w:sz w:val="16"/>
          <w:szCs w:val="16"/>
          <w:lang w:eastAsia="ru-RU"/>
        </w:rPr>
        <w:t xml:space="preserve">• смотрит в книгу, а видит </w:t>
      </w:r>
      <w:proofErr w:type="gramStart"/>
      <w:r w:rsidRPr="00463CF2">
        <w:rPr>
          <w:sz w:val="16"/>
          <w:szCs w:val="16"/>
          <w:lang w:eastAsia="ru-RU"/>
        </w:rPr>
        <w:t>фигу</w:t>
      </w:r>
      <w:proofErr w:type="gramEnd"/>
      <w:r w:rsidRPr="00463CF2">
        <w:rPr>
          <w:sz w:val="16"/>
          <w:szCs w:val="16"/>
          <w:lang w:eastAsia="ru-RU"/>
        </w:rPr>
        <w:t>, ему в дальнейшем следует поступить в Институт субтропических культур;</w:t>
      </w:r>
    </w:p>
    <w:p w:rsidR="00463CF2" w:rsidRPr="00463CF2" w:rsidRDefault="00463CF2" w:rsidP="00463CF2">
      <w:pPr>
        <w:pStyle w:val="a8"/>
        <w:rPr>
          <w:sz w:val="16"/>
          <w:szCs w:val="16"/>
          <w:lang w:eastAsia="ru-RU"/>
        </w:rPr>
      </w:pPr>
      <w:r w:rsidRPr="00463CF2">
        <w:rPr>
          <w:sz w:val="16"/>
          <w:szCs w:val="16"/>
          <w:lang w:eastAsia="ru-RU"/>
        </w:rPr>
        <w:t>• витает в облаках, значит, может стать важной птицей;</w:t>
      </w:r>
    </w:p>
    <w:p w:rsidR="00463CF2" w:rsidRPr="00463CF2" w:rsidRDefault="00463CF2" w:rsidP="00463CF2">
      <w:pPr>
        <w:pStyle w:val="a8"/>
        <w:rPr>
          <w:sz w:val="16"/>
          <w:szCs w:val="16"/>
          <w:lang w:eastAsia="ru-RU"/>
        </w:rPr>
      </w:pPr>
      <w:r w:rsidRPr="00463CF2">
        <w:rPr>
          <w:sz w:val="16"/>
          <w:szCs w:val="16"/>
          <w:lang w:eastAsia="ru-RU"/>
        </w:rPr>
        <w:t xml:space="preserve">• все до лампочки, он — будущий электрик </w:t>
      </w:r>
      <w:proofErr w:type="spellStart"/>
      <w:r w:rsidRPr="00463CF2">
        <w:rPr>
          <w:sz w:val="16"/>
          <w:szCs w:val="16"/>
          <w:lang w:eastAsia="ru-RU"/>
        </w:rPr>
        <w:t>ДЭЗа</w:t>
      </w:r>
      <w:proofErr w:type="spellEnd"/>
      <w:r w:rsidRPr="00463CF2">
        <w:rPr>
          <w:sz w:val="16"/>
          <w:szCs w:val="16"/>
          <w:lang w:eastAsia="ru-RU"/>
        </w:rPr>
        <w:t xml:space="preserve"> (дирекция по эксплуатации зданий);</w:t>
      </w:r>
    </w:p>
    <w:p w:rsidR="00463CF2" w:rsidRPr="00463CF2" w:rsidRDefault="00463CF2" w:rsidP="00463CF2">
      <w:pPr>
        <w:pStyle w:val="a8"/>
        <w:rPr>
          <w:sz w:val="16"/>
          <w:szCs w:val="16"/>
          <w:lang w:eastAsia="ru-RU"/>
        </w:rPr>
      </w:pPr>
      <w:r w:rsidRPr="00463CF2">
        <w:rPr>
          <w:sz w:val="16"/>
          <w:szCs w:val="16"/>
          <w:lang w:eastAsia="ru-RU"/>
        </w:rPr>
        <w:t>• смотрит на всех свысока, наверное, из него вырастет баскетболист или же большой начальник;</w:t>
      </w:r>
    </w:p>
    <w:p w:rsidR="00463CF2" w:rsidRPr="00463CF2" w:rsidRDefault="00463CF2" w:rsidP="00463CF2">
      <w:pPr>
        <w:pStyle w:val="a8"/>
        <w:rPr>
          <w:sz w:val="16"/>
          <w:szCs w:val="16"/>
          <w:lang w:eastAsia="ru-RU"/>
        </w:rPr>
      </w:pPr>
      <w:r w:rsidRPr="00463CF2">
        <w:rPr>
          <w:sz w:val="16"/>
          <w:szCs w:val="16"/>
          <w:lang w:eastAsia="ru-RU"/>
        </w:rPr>
        <w:t xml:space="preserve">• пишет сочинения </w:t>
      </w:r>
      <w:proofErr w:type="gramStart"/>
      <w:r w:rsidRPr="00463CF2">
        <w:rPr>
          <w:sz w:val="16"/>
          <w:szCs w:val="16"/>
          <w:lang w:eastAsia="ru-RU"/>
        </w:rPr>
        <w:t>до</w:t>
      </w:r>
      <w:proofErr w:type="gramEnd"/>
      <w:r w:rsidRPr="00463CF2">
        <w:rPr>
          <w:sz w:val="16"/>
          <w:szCs w:val="16"/>
          <w:lang w:eastAsia="ru-RU"/>
        </w:rPr>
        <w:t xml:space="preserve"> смешного плохо, значит, он может попытаться стать писателем-юмористом</w:t>
      </w:r>
    </w:p>
    <w:p w:rsidR="00463CF2" w:rsidRPr="00463CF2" w:rsidRDefault="00463CF2" w:rsidP="00463CF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69A9"/>
          <w:sz w:val="16"/>
          <w:szCs w:val="16"/>
          <w:lang w:eastAsia="ru-RU"/>
        </w:rPr>
        <w:lastRenderedPageBreak/>
        <w:drawing>
          <wp:inline distT="0" distB="0" distL="0" distR="0">
            <wp:extent cx="2381250" cy="3175000"/>
            <wp:effectExtent l="19050" t="0" r="0" b="0"/>
            <wp:docPr id="1" name="Рисунок 1" descr="http://repevka.3dn.ru/_si/0/s77753654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pevka.3dn.ru/_si/0/s77753654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7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69A9"/>
          <w:sz w:val="16"/>
          <w:szCs w:val="16"/>
          <w:lang w:eastAsia="ru-RU"/>
        </w:rPr>
        <w:drawing>
          <wp:inline distT="0" distB="0" distL="0" distR="0">
            <wp:extent cx="3810000" cy="2857500"/>
            <wp:effectExtent l="19050" t="0" r="0" b="0"/>
            <wp:docPr id="3" name="Рисунок 3" descr="http://repevka.3dn.ru/_si/0/s83222113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pevka.3dn.ru/_si/0/s83222113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69A9"/>
          <w:sz w:val="16"/>
          <w:szCs w:val="16"/>
          <w:lang w:eastAsia="ru-RU"/>
        </w:rPr>
        <w:drawing>
          <wp:inline distT="0" distB="0" distL="0" distR="0">
            <wp:extent cx="2371725" cy="3162300"/>
            <wp:effectExtent l="19050" t="0" r="9525" b="0"/>
            <wp:docPr id="12" name="Рисунок 2" descr="http://repevka.3dn.ru/_si/0/s28819576.jpg">
              <a:hlinkClick xmlns:a="http://schemas.openxmlformats.org/drawingml/2006/main" r:id="rId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pevka.3dn.ru/_si/0/s28819576.jpg">
                      <a:hlinkClick r:id="rId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69A9"/>
          <w:sz w:val="16"/>
          <w:szCs w:val="16"/>
          <w:lang w:eastAsia="ru-RU"/>
        </w:rPr>
        <w:drawing>
          <wp:inline distT="0" distB="0" distL="0" distR="0">
            <wp:extent cx="3810000" cy="2857500"/>
            <wp:effectExtent l="19050" t="0" r="0" b="0"/>
            <wp:docPr id="4" name="Рисунок 4" descr="http://repevka.3dn.ru/_si/0/s25761302.jpg">
              <a:hlinkClick xmlns:a="http://schemas.openxmlformats.org/drawingml/2006/main" r:id="rId10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pevka.3dn.ru/_si/0/s25761302.jpg">
                      <a:hlinkClick r:id="rId10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16"/>
          <w:lang w:eastAsia="ru-RU"/>
        </w:rPr>
        <w:t xml:space="preserve">      </w:t>
      </w:r>
      <w:r>
        <w:rPr>
          <w:rFonts w:ascii="Verdana" w:eastAsia="Times New Roman" w:hAnsi="Verdana" w:cs="Times New Roman"/>
          <w:noProof/>
          <w:color w:val="0069A9"/>
          <w:sz w:val="16"/>
          <w:szCs w:val="16"/>
          <w:lang w:eastAsia="ru-RU"/>
        </w:rPr>
        <w:drawing>
          <wp:inline distT="0" distB="0" distL="0" distR="0">
            <wp:extent cx="3810000" cy="2857500"/>
            <wp:effectExtent l="19050" t="0" r="0" b="0"/>
            <wp:docPr id="13" name="Рисунок 6" descr="http://repevka.3dn.ru/_si/0/s15953240.jpg">
              <a:hlinkClick xmlns:a="http://schemas.openxmlformats.org/drawingml/2006/main" r:id="rId12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pevka.3dn.ru/_si/0/s15953240.jpg">
                      <a:hlinkClick r:id="rId12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CF2" w:rsidRDefault="00463CF2" w:rsidP="00463CF2">
      <w:pPr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16"/>
          <w:lang w:eastAsia="ru-RU"/>
        </w:rPr>
      </w:pPr>
      <w:r w:rsidRPr="00463CF2">
        <w:rPr>
          <w:rFonts w:ascii="Verdana" w:eastAsia="Times New Roman" w:hAnsi="Verdana" w:cs="Times New Roman"/>
          <w:color w:val="000000"/>
          <w:sz w:val="16"/>
          <w:lang w:eastAsia="ru-RU"/>
        </w:rPr>
        <w:lastRenderedPageBreak/>
        <w:t>  </w:t>
      </w:r>
      <w:r>
        <w:rPr>
          <w:rFonts w:ascii="Verdana" w:eastAsia="Times New Roman" w:hAnsi="Verdana" w:cs="Times New Roman"/>
          <w:noProof/>
          <w:color w:val="0069A9"/>
          <w:sz w:val="16"/>
          <w:szCs w:val="16"/>
          <w:lang w:eastAsia="ru-RU"/>
        </w:rPr>
        <w:drawing>
          <wp:inline distT="0" distB="0" distL="0" distR="0">
            <wp:extent cx="2305050" cy="3073400"/>
            <wp:effectExtent l="19050" t="0" r="0" b="0"/>
            <wp:docPr id="7" name="Рисунок 7" descr="http://repevka.3dn.ru/_si/0/s08991675.jpg">
              <a:hlinkClick xmlns:a="http://schemas.openxmlformats.org/drawingml/2006/main" r:id="rId1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pevka.3dn.ru/_si/0/s08991675.jpg">
                      <a:hlinkClick r:id="rId1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07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3CF2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69A9"/>
          <w:sz w:val="16"/>
          <w:szCs w:val="16"/>
          <w:lang w:eastAsia="ru-RU"/>
        </w:rPr>
        <w:drawing>
          <wp:inline distT="0" distB="0" distL="0" distR="0">
            <wp:extent cx="2300288" cy="3067050"/>
            <wp:effectExtent l="19050" t="0" r="4762" b="0"/>
            <wp:docPr id="8" name="Рисунок 8" descr="http://repevka.3dn.ru/_si/0/s39167340.jpg">
              <a:hlinkClick xmlns:a="http://schemas.openxmlformats.org/drawingml/2006/main" r:id="rId1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pevka.3dn.ru/_si/0/s39167340.jpg">
                      <a:hlinkClick r:id="rId1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1" cy="307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3CF2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69A9"/>
          <w:sz w:val="16"/>
          <w:szCs w:val="16"/>
          <w:lang w:eastAsia="ru-RU"/>
        </w:rPr>
        <w:drawing>
          <wp:inline distT="0" distB="0" distL="0" distR="0">
            <wp:extent cx="2305050" cy="3073400"/>
            <wp:effectExtent l="19050" t="0" r="0" b="0"/>
            <wp:docPr id="9" name="Рисунок 9" descr="http://repevka.3dn.ru/_si/0/s99818919.jpg">
              <a:hlinkClick xmlns:a="http://schemas.openxmlformats.org/drawingml/2006/main" r:id="rId1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pevka.3dn.ru/_si/0/s99818919.jpg">
                      <a:hlinkClick r:id="rId1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07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69A9"/>
          <w:sz w:val="16"/>
          <w:szCs w:val="16"/>
          <w:lang w:eastAsia="ru-RU"/>
        </w:rPr>
        <w:drawing>
          <wp:inline distT="0" distB="0" distL="0" distR="0">
            <wp:extent cx="2314575" cy="3086100"/>
            <wp:effectExtent l="19050" t="0" r="9525" b="0"/>
            <wp:docPr id="14" name="Рисунок 11" descr="http://repevka.3dn.ru/_si/0/s81318838.jpg">
              <a:hlinkClick xmlns:a="http://schemas.openxmlformats.org/drawingml/2006/main" r:id="rId20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pevka.3dn.ru/_si/0/s81318838.jpg">
                      <a:hlinkClick r:id="rId20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040" cy="308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CF2" w:rsidRPr="00463CF2" w:rsidRDefault="00463CF2" w:rsidP="00463CF2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69A9"/>
          <w:sz w:val="16"/>
          <w:szCs w:val="16"/>
          <w:lang w:eastAsia="ru-RU"/>
        </w:rPr>
        <w:drawing>
          <wp:inline distT="0" distB="0" distL="0" distR="0">
            <wp:extent cx="3086100" cy="3152775"/>
            <wp:effectExtent l="19050" t="0" r="0" b="0"/>
            <wp:docPr id="15" name="Рисунок 10" descr="http://repevka.3dn.ru/_si/0/s06661465.jpg">
              <a:hlinkClick xmlns:a="http://schemas.openxmlformats.org/drawingml/2006/main" r:id="rId22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pevka.3dn.ru/_si/0/s06661465.jpg">
                      <a:hlinkClick r:id="rId22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t="23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41D" w:rsidRPr="00463CF2" w:rsidRDefault="00463CF2" w:rsidP="00463C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63CF2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</w:p>
    <w:sectPr w:rsidR="008E241D" w:rsidRPr="00463CF2" w:rsidSect="00463CF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3CF2"/>
    <w:rsid w:val="00463CF2"/>
    <w:rsid w:val="008E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1D"/>
  </w:style>
  <w:style w:type="paragraph" w:styleId="3">
    <w:name w:val="heading 3"/>
    <w:basedOn w:val="a"/>
    <w:link w:val="30"/>
    <w:uiPriority w:val="9"/>
    <w:qFormat/>
    <w:rsid w:val="0046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3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CF2"/>
    <w:rPr>
      <w:b/>
      <w:bCs/>
    </w:rPr>
  </w:style>
  <w:style w:type="character" w:styleId="a5">
    <w:name w:val="Emphasis"/>
    <w:basedOn w:val="a0"/>
    <w:uiPriority w:val="20"/>
    <w:qFormat/>
    <w:rsid w:val="00463CF2"/>
    <w:rPr>
      <w:i/>
      <w:iCs/>
    </w:rPr>
  </w:style>
  <w:style w:type="character" w:customStyle="1" w:styleId="apple-converted-space">
    <w:name w:val="apple-converted-space"/>
    <w:basedOn w:val="a0"/>
    <w:rsid w:val="00463CF2"/>
  </w:style>
  <w:style w:type="paragraph" w:styleId="a6">
    <w:name w:val="Balloon Text"/>
    <w:basedOn w:val="a"/>
    <w:link w:val="a7"/>
    <w:uiPriority w:val="99"/>
    <w:semiHidden/>
    <w:unhideWhenUsed/>
    <w:rsid w:val="0046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CF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3C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evka.3dn.ru/_si/0/28819576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repevka.3dn.ru/_si/0/99818919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repevka.3dn.ru/_si/0/15953240.jpg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repevka.3dn.ru/_si/0/39167340.jpg" TargetMode="External"/><Relationship Id="rId20" Type="http://schemas.openxmlformats.org/officeDocument/2006/relationships/hyperlink" Target="http://repevka.3dn.ru/_si/0/81318838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repevka.3dn.ru/_si/0/83222113.jpg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://repevka.3dn.ru/_si/0/25761302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repevka.3dn.ru/_si/0/77753654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repevka.3dn.ru/_si/0/08991675.jpg" TargetMode="External"/><Relationship Id="rId22" Type="http://schemas.openxmlformats.org/officeDocument/2006/relationships/hyperlink" Target="http://repevka.3dn.ru/_si/0/0666146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811</Words>
  <Characters>4628</Characters>
  <Application>Microsoft Office Word</Application>
  <DocSecurity>0</DocSecurity>
  <Lines>38</Lines>
  <Paragraphs>10</Paragraphs>
  <ScaleCrop>false</ScaleCrop>
  <Company>школа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Т.А.</dc:creator>
  <cp:keywords/>
  <dc:description/>
  <cp:lastModifiedBy>Терещенко Т.А.</cp:lastModifiedBy>
  <cp:revision>1</cp:revision>
  <dcterms:created xsi:type="dcterms:W3CDTF">2016-05-16T06:35:00Z</dcterms:created>
  <dcterms:modified xsi:type="dcterms:W3CDTF">2016-05-16T06:38:00Z</dcterms:modified>
</cp:coreProperties>
</file>